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C41F" w14:textId="77777777" w:rsidR="00C55391" w:rsidRDefault="00C55391">
      <w:pPr>
        <w:spacing w:before="2" w:after="1"/>
        <w:rPr>
          <w:sz w:val="20"/>
        </w:rPr>
      </w:pPr>
    </w:p>
    <w:p w14:paraId="66E0968D" w14:textId="77777777" w:rsidR="00C55391" w:rsidRDefault="00CF3228">
      <w:pPr>
        <w:spacing w:line="214" w:lineRule="exact"/>
        <w:ind w:left="112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5F599C44" wp14:editId="0BCCD5CA">
                <wp:extent cx="572135" cy="136525"/>
                <wp:effectExtent l="0" t="0" r="12065" b="3175"/>
                <wp:docPr id="6353155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13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E8BFA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F8D7" w14:textId="77777777" w:rsidR="00C55391" w:rsidRDefault="008B4D1D">
                            <w:pPr>
                              <w:spacing w:line="214" w:lineRule="exact"/>
                              <w:ind w:left="-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79558B"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 w:rsidRPr="0079558B">
                              <w:rPr>
                                <w:b/>
                                <w:color w:val="000000"/>
                                <w:sz w:val="19"/>
                              </w:rPr>
                              <w:t>LL</w:t>
                            </w:r>
                            <w:r w:rsidRPr="0079558B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 w:rsidRPr="0079558B"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79558B">
                              <w:rPr>
                                <w:b/>
                                <w:color w:val="000000"/>
                                <w:sz w:val="19"/>
                              </w:rPr>
                              <w:t>N</w:t>
                            </w:r>
                            <w:r w:rsidRPr="0079558B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  <w:r w:rsidRPr="0079558B"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79558B"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599C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5.0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" filled="f" fillcolor="#be8bfa" stroked="f">
                <v:fill opacity="26214f"/>
                <v:path arrowok="t"/>
                <v:textbox inset="0,0,0,0">
                  <w:txbxContent>
                    <w:p w14:paraId="59BEF8D7" w14:textId="77777777" w:rsidR="00C55391" w:rsidRDefault="008B4D1D">
                      <w:pPr>
                        <w:spacing w:line="214" w:lineRule="exact"/>
                        <w:ind w:left="-1"/>
                        <w:rPr>
                          <w:b/>
                          <w:color w:val="000000"/>
                          <w:sz w:val="24"/>
                        </w:rPr>
                      </w:pPr>
                      <w:r w:rsidRPr="0079558B"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 w:rsidRPr="0079558B">
                        <w:rPr>
                          <w:b/>
                          <w:color w:val="000000"/>
                          <w:sz w:val="19"/>
                        </w:rPr>
                        <w:t>LL</w:t>
                      </w:r>
                      <w:r w:rsidRPr="0079558B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 w:rsidRPr="0079558B"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 w:rsidRPr="0079558B">
                        <w:rPr>
                          <w:b/>
                          <w:color w:val="000000"/>
                          <w:sz w:val="19"/>
                        </w:rPr>
                        <w:t>N</w:t>
                      </w:r>
                      <w:r w:rsidRPr="0079558B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 w:rsidRPr="0079558B"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 w:rsidRPr="0079558B">
                        <w:rPr>
                          <w:b/>
                          <w:color w:val="000000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558B">
        <w:rPr>
          <w:position w:val="-3"/>
          <w:sz w:val="20"/>
        </w:rPr>
        <w:t xml:space="preserve"> </w:t>
      </w:r>
    </w:p>
    <w:p w14:paraId="50FC8F64" w14:textId="77777777" w:rsidR="00C55391" w:rsidRDefault="00C55391">
      <w:pPr>
        <w:spacing w:before="1"/>
        <w:rPr>
          <w:sz w:val="8"/>
        </w:rPr>
      </w:pPr>
    </w:p>
    <w:p w14:paraId="0415C5F3" w14:textId="77777777" w:rsidR="00C55391" w:rsidRDefault="008B4D1D">
      <w:pPr>
        <w:pStyle w:val="Corpotesto"/>
        <w:spacing w:before="90"/>
        <w:ind w:left="368" w:right="368"/>
        <w:jc w:val="center"/>
      </w:pPr>
      <w:r>
        <w:t>BORSE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FINANZIATE</w:t>
      </w:r>
      <w:r>
        <w:rPr>
          <w:spacing w:val="-3"/>
        </w:rPr>
        <w:t xml:space="preserve"> </w:t>
      </w:r>
      <w:r>
        <w:rPr>
          <w:spacing w:val="-5"/>
        </w:rPr>
        <w:t>CON</w:t>
      </w:r>
    </w:p>
    <w:p w14:paraId="5257ADDA" w14:textId="7C669825" w:rsidR="00C55391" w:rsidRDefault="008B4D1D">
      <w:pPr>
        <w:pStyle w:val="Corpotesto"/>
        <w:spacing w:before="182"/>
        <w:ind w:left="368" w:right="368"/>
        <w:jc w:val="center"/>
      </w:pPr>
      <w:r>
        <w:t>FONDI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ATENEO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FONDI</w:t>
      </w:r>
      <w:r>
        <w:rPr>
          <w:spacing w:val="-1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SIENA</w:t>
      </w:r>
      <w:r w:rsidR="00C00EC9">
        <w:rPr>
          <w:spacing w:val="-2"/>
        </w:rPr>
        <w:t>-</w:t>
      </w:r>
      <w:r w:rsidR="00C00EC9" w:rsidRPr="00C00EC9">
        <w:t xml:space="preserve"> </w:t>
      </w:r>
      <w:r w:rsidR="00C00EC9" w:rsidRPr="00C00EC9">
        <w:rPr>
          <w:spacing w:val="-2"/>
        </w:rPr>
        <w:t>BORSE PEGASO A TEMATICA NON VINCOLATA</w:t>
      </w:r>
    </w:p>
    <w:p w14:paraId="08B57557" w14:textId="77777777" w:rsidR="00C55391" w:rsidRDefault="00C55391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123"/>
      </w:tblGrid>
      <w:tr w:rsidR="00C55391" w14:paraId="604156CD" w14:textId="77777777" w:rsidTr="0079558B">
        <w:trPr>
          <w:trHeight w:val="827"/>
        </w:trPr>
        <w:tc>
          <w:tcPr>
            <w:tcW w:w="3541" w:type="dxa"/>
          </w:tcPr>
          <w:p w14:paraId="346348B9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concorso</w:t>
            </w:r>
          </w:p>
        </w:tc>
        <w:tc>
          <w:tcPr>
            <w:tcW w:w="6123" w:type="dxa"/>
          </w:tcPr>
          <w:p w14:paraId="5FE9AAEF" w14:textId="77777777" w:rsidR="00C55391" w:rsidRDefault="008B4D1D">
            <w:pPr>
              <w:pStyle w:val="TableParagraph"/>
              <w:ind w:right="4401"/>
              <w:rPr>
                <w:b/>
                <w:sz w:val="19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19"/>
              </w:rPr>
              <w:t>ORSE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>TENEO</w:t>
            </w:r>
          </w:p>
          <w:p w14:paraId="235EB20E" w14:textId="77777777" w:rsidR="00C55391" w:rsidRDefault="008B4D1D">
            <w:pPr>
              <w:pStyle w:val="TableParagraph"/>
              <w:spacing w:line="257" w:lineRule="exact"/>
              <w:rPr>
                <w:b/>
                <w:spacing w:val="-4"/>
                <w:sz w:val="19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19"/>
              </w:rPr>
              <w:t>ORSE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z w:val="19"/>
              </w:rPr>
              <w:t>NIVERSITÀ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DEGLI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TUDI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24"/>
              </w:rPr>
              <w:t>S</w:t>
            </w:r>
            <w:r>
              <w:rPr>
                <w:b/>
                <w:spacing w:val="-4"/>
                <w:sz w:val="19"/>
              </w:rPr>
              <w:t>IENA</w:t>
            </w:r>
          </w:p>
          <w:p w14:paraId="7B531EF6" w14:textId="77777777" w:rsidR="009D0126" w:rsidRDefault="009D0126">
            <w:pPr>
              <w:pStyle w:val="TableParagraph"/>
              <w:spacing w:line="257" w:lineRule="exact"/>
              <w:rPr>
                <w:b/>
                <w:spacing w:val="-4"/>
                <w:sz w:val="19"/>
              </w:rPr>
            </w:pPr>
          </w:p>
          <w:p w14:paraId="14B6AE1B" w14:textId="6582CCD2" w:rsidR="009D0126" w:rsidRDefault="009D0126">
            <w:pPr>
              <w:pStyle w:val="TableParagraph"/>
              <w:spacing w:line="257" w:lineRule="exact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BORSE PEGASO A TEMATICA NON VINCOLATA</w:t>
            </w:r>
          </w:p>
          <w:p w14:paraId="02118AC1" w14:textId="77777777" w:rsidR="009D0126" w:rsidRDefault="009D0126" w:rsidP="009D0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Finanziate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Fondi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Toscana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risorse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 FSE 2021/27</w:t>
            </w:r>
          </w:p>
          <w:p w14:paraId="0E41817F" w14:textId="3ED7AC7E" w:rsidR="009D0126" w:rsidRDefault="009D0126" w:rsidP="009D0126">
            <w:pPr>
              <w:pStyle w:val="TableParagraph"/>
              <w:spacing w:line="257" w:lineRule="exact"/>
              <w:rPr>
                <w:b/>
                <w:spacing w:val="-4"/>
                <w:sz w:val="19"/>
              </w:rPr>
            </w:pPr>
            <w:r>
              <w:rPr>
                <w:b/>
              </w:rPr>
              <w:t>Le borse di dottorato Pegaso sono attribuite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salvo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dell’assegnazione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all’Ateneo delle rispettive risorse finanziarie e della stipula della convenzione tra l’Ateneo e la Regione Toscana.</w:t>
            </w:r>
          </w:p>
          <w:p w14:paraId="224F88D7" w14:textId="40F570F7" w:rsidR="009D0126" w:rsidRDefault="009D0126">
            <w:pPr>
              <w:pStyle w:val="TableParagraph"/>
              <w:spacing w:line="257" w:lineRule="exact"/>
              <w:rPr>
                <w:b/>
                <w:sz w:val="19"/>
              </w:rPr>
            </w:pPr>
          </w:p>
        </w:tc>
      </w:tr>
      <w:tr w:rsidR="0079558B" w14:paraId="2E60BE3B" w14:textId="77777777" w:rsidTr="0079558B">
        <w:trPr>
          <w:trHeight w:val="1103"/>
        </w:trPr>
        <w:tc>
          <w:tcPr>
            <w:tcW w:w="3541" w:type="dxa"/>
          </w:tcPr>
          <w:p w14:paraId="45ABE73D" w14:textId="77777777" w:rsidR="0079558B" w:rsidRDefault="007955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Posti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borsa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finanziata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 fondi ATENEO</w:t>
            </w:r>
          </w:p>
        </w:tc>
        <w:tc>
          <w:tcPr>
            <w:tcW w:w="6123" w:type="dxa"/>
          </w:tcPr>
          <w:p w14:paraId="6ED2F728" w14:textId="77777777" w:rsidR="0079558B" w:rsidRDefault="007955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9558B" w14:paraId="6948F254" w14:textId="77777777" w:rsidTr="0079558B">
        <w:trPr>
          <w:trHeight w:val="1103"/>
        </w:trPr>
        <w:tc>
          <w:tcPr>
            <w:tcW w:w="3541" w:type="dxa"/>
          </w:tcPr>
          <w:p w14:paraId="506EAB49" w14:textId="77777777" w:rsidR="0079558B" w:rsidRDefault="0079558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Posti con borsa finanziata con fondi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dell’UNIVERSITA’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DEGLI STUDI DI SIENA</w:t>
            </w:r>
          </w:p>
        </w:tc>
        <w:tc>
          <w:tcPr>
            <w:tcW w:w="6123" w:type="dxa"/>
          </w:tcPr>
          <w:p w14:paraId="40ADDECB" w14:textId="77777777" w:rsidR="0079558B" w:rsidRDefault="007955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9D0126" w14:paraId="19C13DD4" w14:textId="77777777" w:rsidTr="0079558B">
        <w:trPr>
          <w:trHeight w:val="1103"/>
        </w:trPr>
        <w:tc>
          <w:tcPr>
            <w:tcW w:w="3541" w:type="dxa"/>
          </w:tcPr>
          <w:p w14:paraId="051DE41A" w14:textId="074543D7" w:rsidR="009D0126" w:rsidRDefault="009D012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Posti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PEGASO a tematica non vincolata</w:t>
            </w:r>
          </w:p>
        </w:tc>
        <w:tc>
          <w:tcPr>
            <w:tcW w:w="6123" w:type="dxa"/>
          </w:tcPr>
          <w:p w14:paraId="66C474C9" w14:textId="4F5678B2" w:rsidR="009D0126" w:rsidRDefault="009D01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n. 3</w:t>
            </w:r>
          </w:p>
        </w:tc>
      </w:tr>
      <w:tr w:rsidR="009D0126" w14:paraId="2AAAF5C0" w14:textId="77777777" w:rsidTr="0079558B">
        <w:trPr>
          <w:trHeight w:val="1103"/>
        </w:trPr>
        <w:tc>
          <w:tcPr>
            <w:tcW w:w="3541" w:type="dxa"/>
          </w:tcPr>
          <w:p w14:paraId="5F0CD3D6" w14:textId="1A122080" w:rsidR="009D0126" w:rsidRDefault="009D0126" w:rsidP="009D012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Obblighi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candidate e dei candidati che risulteranno vincitrici /vincitori di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19"/>
              </w:rPr>
              <w:t>ORSE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P</w:t>
            </w:r>
            <w:r>
              <w:rPr>
                <w:b/>
                <w:spacing w:val="-2"/>
                <w:sz w:val="19"/>
              </w:rPr>
              <w:t>EGASO</w:t>
            </w:r>
          </w:p>
        </w:tc>
        <w:tc>
          <w:tcPr>
            <w:tcW w:w="6123" w:type="dxa"/>
          </w:tcPr>
          <w:p w14:paraId="4A7189E9" w14:textId="77777777" w:rsidR="009D0126" w:rsidRPr="00681F4C" w:rsidRDefault="009D0126" w:rsidP="009D012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Lines="20" w:before="48"/>
              <w:ind w:right="96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effettuare soggiorni di studio e ricerca all’estero per almeno 6 mesi nel triennio </w:t>
            </w:r>
            <w:r w:rsidRPr="00681F4C">
              <w:rPr>
                <w:sz w:val="24"/>
              </w:rPr>
              <w:t>(almeno 12 mesi per i destinatari delle 2 borse Pegaso internazionali);</w:t>
            </w:r>
          </w:p>
          <w:p w14:paraId="665AA9C4" w14:textId="77777777" w:rsidR="009D0126" w:rsidRDefault="009D0126" w:rsidP="009D012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Lines="20" w:before="48"/>
              <w:ind w:right="96" w:hanging="357"/>
              <w:jc w:val="both"/>
              <w:rPr>
                <w:sz w:val="24"/>
              </w:rPr>
            </w:pPr>
            <w:r>
              <w:rPr>
                <w:sz w:val="24"/>
              </w:rPr>
              <w:t>frequentare i corsi per l’acquisizione di soft skills,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 conoscenze sul mondo del lavoro e della ricerca, di metodologie di raccolta, analisi e gestione dei dati (Data Science), che verranno proposti dal soggetto attuatore nell’arco del triennio di dottorato;</w:t>
            </w:r>
          </w:p>
          <w:p w14:paraId="0A278F23" w14:textId="786C1B27" w:rsidR="009D0126" w:rsidRPr="009D0126" w:rsidRDefault="009D0126" w:rsidP="009D012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Lines="20" w:before="48"/>
              <w:ind w:right="96" w:hanging="357"/>
              <w:jc w:val="both"/>
              <w:rPr>
                <w:sz w:val="24"/>
              </w:rPr>
            </w:pPr>
            <w:r w:rsidRPr="009D0126">
              <w:rPr>
                <w:sz w:val="24"/>
              </w:rPr>
              <w:t xml:space="preserve">sottoscrivere l’atto unilaterale di impegno che riporta chiaramente i requisiti, condizioni, vincoli </w:t>
            </w:r>
            <w:proofErr w:type="gramStart"/>
            <w:r w:rsidRPr="009D0126">
              <w:rPr>
                <w:sz w:val="24"/>
              </w:rPr>
              <w:t>ed</w:t>
            </w:r>
            <w:proofErr w:type="gramEnd"/>
            <w:r w:rsidRPr="009D0126">
              <w:rPr>
                <w:sz w:val="24"/>
              </w:rPr>
              <w:t xml:space="preserve"> adempimenti necessari per l’acquisizione ed il mantenimento della borsa Pegaso, anche con riferimento al soggiorno estero.</w:t>
            </w:r>
          </w:p>
        </w:tc>
      </w:tr>
      <w:tr w:rsidR="00C55391" w14:paraId="33D24FB5" w14:textId="77777777" w:rsidTr="0079558B">
        <w:trPr>
          <w:trHeight w:val="3585"/>
        </w:trPr>
        <w:tc>
          <w:tcPr>
            <w:tcW w:w="3541" w:type="dxa"/>
            <w:tcBorders>
              <w:bottom w:val="single" w:sz="6" w:space="0" w:color="000000"/>
            </w:tcBorders>
          </w:tcPr>
          <w:p w14:paraId="2E855F87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Requisiti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accesso</w:t>
            </w:r>
          </w:p>
        </w:tc>
        <w:tc>
          <w:tcPr>
            <w:tcW w:w="6123" w:type="dxa"/>
            <w:tcBorders>
              <w:bottom w:val="single" w:sz="6" w:space="0" w:color="000000"/>
            </w:tcBorders>
          </w:tcPr>
          <w:p w14:paraId="4DAE7DCE" w14:textId="77777777" w:rsidR="00C55391" w:rsidRDefault="008B4D1D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laurea specialistica conseguita ai sensi del decreto ministeriale 509/1999;</w:t>
            </w:r>
          </w:p>
          <w:p w14:paraId="3A1D37C8" w14:textId="77777777" w:rsidR="00C55391" w:rsidRDefault="008B4D1D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conseguita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ministeriale </w:t>
            </w:r>
            <w:r>
              <w:rPr>
                <w:spacing w:val="-2"/>
                <w:sz w:val="24"/>
              </w:rPr>
              <w:t>270/2004;</w:t>
            </w:r>
          </w:p>
          <w:p w14:paraId="0DF1B55F" w14:textId="77777777" w:rsidR="00C55391" w:rsidRDefault="008B4D1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diploma di laurea conseguito ai sensi dei precedenti ordinamenti didattici, il cui 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legale abbia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almeno </w:t>
            </w:r>
            <w:r>
              <w:rPr>
                <w:spacing w:val="-2"/>
                <w:sz w:val="24"/>
              </w:rPr>
              <w:t>quadriennale;</w:t>
            </w:r>
          </w:p>
          <w:p w14:paraId="0CC7BC74" w14:textId="77777777" w:rsidR="00C55391" w:rsidRDefault="008B4D1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analogo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accademico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all'estero.</w:t>
            </w:r>
          </w:p>
          <w:p w14:paraId="659577CB" w14:textId="77777777" w:rsidR="00C55391" w:rsidRDefault="00C5539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22195CA" w14:textId="77777777" w:rsidR="00C55391" w:rsidRDefault="008B4D1D">
            <w:pPr>
              <w:pStyle w:val="TableParagraph"/>
              <w:spacing w:before="1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Possono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 ammissione 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coloro 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sono in possesso del titolo richiesto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scadenza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maggiori</w:t>
            </w:r>
          </w:p>
          <w:p w14:paraId="4D7C4790" w14:textId="77777777" w:rsidR="00C55391" w:rsidRDefault="008B4D1D">
            <w:pPr>
              <w:pStyle w:val="TableParagraph"/>
              <w:spacing w:before="4"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bando)</w:t>
            </w:r>
          </w:p>
        </w:tc>
      </w:tr>
      <w:tr w:rsidR="00C55391" w14:paraId="2F70E29B" w14:textId="77777777" w:rsidTr="0079558B">
        <w:trPr>
          <w:trHeight w:val="549"/>
        </w:trPr>
        <w:tc>
          <w:tcPr>
            <w:tcW w:w="3541" w:type="dxa"/>
            <w:tcBorders>
              <w:top w:val="single" w:sz="6" w:space="0" w:color="000000"/>
            </w:tcBorders>
          </w:tcPr>
          <w:p w14:paraId="264897EA" w14:textId="77777777" w:rsidR="00C55391" w:rsidRDefault="008B4D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presentare</w:t>
            </w:r>
          </w:p>
          <w:p w14:paraId="49F8B896" w14:textId="77777777" w:rsidR="00C55391" w:rsidRDefault="008B4D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allegare 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line)</w:t>
            </w:r>
          </w:p>
        </w:tc>
        <w:tc>
          <w:tcPr>
            <w:tcW w:w="6123" w:type="dxa"/>
            <w:tcBorders>
              <w:top w:val="single" w:sz="6" w:space="0" w:color="000000"/>
            </w:tcBorders>
          </w:tcPr>
          <w:p w14:paraId="65CE1E64" w14:textId="77777777" w:rsidR="00C55391" w:rsidRDefault="008B4D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</w:t>
            </w:r>
          </w:p>
        </w:tc>
      </w:tr>
      <w:tr w:rsidR="00C55391" w14:paraId="780FCFD0" w14:textId="77777777" w:rsidTr="0079558B">
        <w:trPr>
          <w:trHeight w:val="1655"/>
        </w:trPr>
        <w:tc>
          <w:tcPr>
            <w:tcW w:w="3541" w:type="dxa"/>
          </w:tcPr>
          <w:p w14:paraId="18B22CF4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selezione</w:t>
            </w:r>
          </w:p>
        </w:tc>
        <w:tc>
          <w:tcPr>
            <w:tcW w:w="6123" w:type="dxa"/>
          </w:tcPr>
          <w:p w14:paraId="06733B8D" w14:textId="77777777" w:rsidR="00C55391" w:rsidRDefault="008B4D1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(prova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colloquio). Il concorso si svolge in presenza.</w:t>
            </w:r>
          </w:p>
          <w:p w14:paraId="0DC03876" w14:textId="77777777" w:rsidR="00C55391" w:rsidRDefault="00C5539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242CF1A" w14:textId="0C62F89C" w:rsidR="00C55391" w:rsidRDefault="008B4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prova scritta consiste nello svolgimento di una traccia a scelta fra due</w:t>
            </w:r>
            <w:r w:rsidR="00CF3228">
              <w:rPr>
                <w:sz w:val="24"/>
              </w:rPr>
              <w:t xml:space="preserve"> tipologie, A e B.</w:t>
            </w:r>
          </w:p>
        </w:tc>
      </w:tr>
    </w:tbl>
    <w:p w14:paraId="11A467AF" w14:textId="77777777" w:rsidR="00C55391" w:rsidRDefault="00C55391">
      <w:pPr>
        <w:rPr>
          <w:sz w:val="24"/>
        </w:rPr>
        <w:sectPr w:rsidR="00C55391">
          <w:headerReference w:type="default" r:id="rId7"/>
          <w:type w:val="continuous"/>
          <w:pgSz w:w="11910" w:h="16840"/>
          <w:pgMar w:top="1660" w:right="1020" w:bottom="280" w:left="1020" w:header="708" w:footer="0" w:gutter="0"/>
          <w:pgNumType w:start="1"/>
          <w:cols w:space="720"/>
        </w:sectPr>
      </w:pPr>
    </w:p>
    <w:p w14:paraId="6B2A677C" w14:textId="77777777" w:rsidR="00C55391" w:rsidRDefault="00C55391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0"/>
      </w:tblGrid>
      <w:tr w:rsidR="00C55391" w14:paraId="58EAA59F" w14:textId="77777777">
        <w:trPr>
          <w:trHeight w:val="1657"/>
        </w:trPr>
        <w:tc>
          <w:tcPr>
            <w:tcW w:w="3541" w:type="dxa"/>
          </w:tcPr>
          <w:p w14:paraId="54D0E1C1" w14:textId="77777777" w:rsidR="00C55391" w:rsidRDefault="00C55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0" w:type="dxa"/>
          </w:tcPr>
          <w:p w14:paraId="5E3993B6" w14:textId="77777777" w:rsidR="00CF3228" w:rsidRDefault="008B4D1D" w:rsidP="00CF3228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colloquio,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svolgerà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italiana,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chiesto al candidato di discutere con la commissione il progetto di ricerca dottorale, e saranno affrontati e discussi temi e aspetti rilevanti della disciplina in cui ricade il progetto di </w:t>
            </w:r>
            <w:r>
              <w:rPr>
                <w:spacing w:val="-2"/>
                <w:sz w:val="24"/>
              </w:rPr>
              <w:t>ricerca.</w:t>
            </w:r>
            <w:r w:rsidR="00CF3228">
              <w:rPr>
                <w:spacing w:val="-2"/>
                <w:sz w:val="24"/>
              </w:rPr>
              <w:t xml:space="preserve"> </w:t>
            </w:r>
            <w:r w:rsidR="00CF3228" w:rsidRPr="00CF3228">
              <w:rPr>
                <w:sz w:val="24"/>
              </w:rPr>
              <w:t>Inoltre, saranno fatte domande nella lingua straniera necessaria al progetto stesso nel caso in cui il candidato non abbia scelto la prova scritta di tipologia B.</w:t>
            </w:r>
          </w:p>
          <w:p w14:paraId="6C717D8E" w14:textId="3261BF14" w:rsidR="00CF3228" w:rsidRPr="00CF3228" w:rsidRDefault="00CF3228" w:rsidP="00CF3228">
            <w:pPr>
              <w:pStyle w:val="TableParagraph"/>
              <w:ind w:right="241"/>
              <w:jc w:val="both"/>
              <w:rPr>
                <w:spacing w:val="-2"/>
                <w:sz w:val="24"/>
              </w:rPr>
            </w:pPr>
            <w:r w:rsidRPr="00CF3228">
              <w:rPr>
                <w:spacing w:val="-2"/>
                <w:sz w:val="24"/>
              </w:rPr>
              <w:t>Infine, ai candidati che non sono in possesso di una certificazione linguistica o altra documentazione che attesti la conoscenza della lingua inglese equiparabile almeno al livello B2, sarà somministrato, a cura del CLASS, un test per verificare il possesso di tale livello linguistico, necessario per poter essere eventualmente destinatari di una borsa Pegaso.</w:t>
            </w:r>
          </w:p>
        </w:tc>
      </w:tr>
      <w:tr w:rsidR="00C55391" w14:paraId="2FF3D156" w14:textId="77777777">
        <w:trPr>
          <w:trHeight w:val="275"/>
        </w:trPr>
        <w:tc>
          <w:tcPr>
            <w:tcW w:w="3541" w:type="dxa"/>
          </w:tcPr>
          <w:p w14:paraId="3CE0BA53" w14:textId="77777777" w:rsidR="00C55391" w:rsidRDefault="008B4D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6090" w:type="dxa"/>
          </w:tcPr>
          <w:p w14:paraId="1458DBC5" w14:textId="77777777" w:rsidR="00C55391" w:rsidRDefault="008B4D1D" w:rsidP="008B4D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bando</w:t>
            </w:r>
          </w:p>
        </w:tc>
      </w:tr>
      <w:tr w:rsidR="00C55391" w14:paraId="27C2BDC6" w14:textId="77777777">
        <w:trPr>
          <w:trHeight w:val="3110"/>
        </w:trPr>
        <w:tc>
          <w:tcPr>
            <w:tcW w:w="3541" w:type="dxa"/>
          </w:tcPr>
          <w:p w14:paraId="37B28FA2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2"/>
                <w:sz w:val="24"/>
              </w:rPr>
              <w:t xml:space="preserve"> graduatorie</w:t>
            </w:r>
          </w:p>
        </w:tc>
        <w:tc>
          <w:tcPr>
            <w:tcW w:w="6090" w:type="dxa"/>
          </w:tcPr>
          <w:p w14:paraId="583D06F4" w14:textId="77777777" w:rsidR="00C55391" w:rsidRDefault="008B4D1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Graduatoria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merito</w:t>
            </w:r>
          </w:p>
          <w:p w14:paraId="1CF6A397" w14:textId="77777777" w:rsidR="00C55391" w:rsidRDefault="00C55391">
            <w:pPr>
              <w:pStyle w:val="TableParagraph"/>
              <w:ind w:left="0"/>
              <w:rPr>
                <w:b/>
                <w:sz w:val="24"/>
              </w:rPr>
            </w:pPr>
          </w:p>
          <w:p w14:paraId="3CEE9479" w14:textId="77777777" w:rsidR="00C55391" w:rsidRDefault="008B4D1D">
            <w:pPr>
              <w:pStyle w:val="TableParagraph"/>
              <w:tabs>
                <w:tab w:val="left" w:pos="3710"/>
              </w:tabs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esiti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pubblicati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9"/>
                <w:sz w:val="24"/>
              </w:rPr>
              <w:t xml:space="preserve"> </w:t>
            </w:r>
            <w:hyperlink r:id="rId8">
              <w:r>
                <w:rPr>
                  <w:color w:val="0562C1"/>
                  <w:sz w:val="24"/>
                  <w:u w:val="single" w:color="0562C1"/>
                </w:rPr>
                <w:t>www.unistrasi.it</w:t>
              </w:r>
            </w:hyperlink>
            <w:r>
              <w:rPr>
                <w:color w:val="0562C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pagina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“Bandi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concorso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ammissione Dottorato di ricerca” </w:t>
            </w:r>
            <w:hyperlink r:id="rId9">
              <w:r>
                <w:rPr>
                  <w:color w:val="0562C1"/>
                  <w:spacing w:val="-2"/>
                  <w:sz w:val="24"/>
                  <w:u w:val="single" w:color="0562C1"/>
                </w:rPr>
                <w:t>https://www.unistrasi.it/1/380/Bandi_di_concorso.htm</w:t>
              </w:r>
            </w:hyperlink>
          </w:p>
        </w:tc>
      </w:tr>
      <w:tr w:rsidR="00C55391" w14:paraId="3E074148" w14:textId="77777777">
        <w:trPr>
          <w:trHeight w:val="1379"/>
        </w:trPr>
        <w:tc>
          <w:tcPr>
            <w:tcW w:w="3541" w:type="dxa"/>
          </w:tcPr>
          <w:p w14:paraId="74F72A45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Scadenza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domande</w:t>
            </w:r>
          </w:p>
        </w:tc>
        <w:tc>
          <w:tcPr>
            <w:tcW w:w="6090" w:type="dxa"/>
          </w:tcPr>
          <w:p w14:paraId="491D94FF" w14:textId="77777777" w:rsidR="00C55391" w:rsidRDefault="008B4D1D">
            <w:pPr>
              <w:pStyle w:val="TableParagraph"/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entro il termine perentorio delle ore 23,59 del trentesimo giorno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(trenta)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decorrente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giorno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pubblicazione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proofErr w:type="spellStart"/>
            <w:r>
              <w:rPr>
                <w:b/>
                <w:sz w:val="24"/>
              </w:rPr>
              <w:t>del</w:t>
            </w:r>
            <w:proofErr w:type="spellEnd"/>
            <w:r>
              <w:rPr>
                <w:b/>
                <w:sz w:val="24"/>
              </w:rPr>
              <w:t xml:space="preserve"> Bando sul sito “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www.unistrasi.it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alla pagina “Bandi di concorso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concorso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ricerca”</w:t>
            </w:r>
          </w:p>
          <w:p w14:paraId="0EE9E51D" w14:textId="77777777" w:rsidR="00C55391" w:rsidRDefault="008B4D1D">
            <w:pPr>
              <w:pStyle w:val="TableParagraph"/>
              <w:spacing w:before="4" w:line="261" w:lineRule="exact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https://www.unistrasi.it/1/380/Bandi_di_concorso.htm</w:t>
              </w:r>
            </w:hyperlink>
          </w:p>
        </w:tc>
      </w:tr>
      <w:tr w:rsidR="00C55391" w14:paraId="74AC8A72" w14:textId="77777777">
        <w:trPr>
          <w:trHeight w:val="1864"/>
        </w:trPr>
        <w:tc>
          <w:tcPr>
            <w:tcW w:w="3541" w:type="dxa"/>
          </w:tcPr>
          <w:p w14:paraId="37604664" w14:textId="77777777" w:rsidR="00C55391" w:rsidRDefault="008B4D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bando</w:t>
            </w:r>
          </w:p>
        </w:tc>
        <w:tc>
          <w:tcPr>
            <w:tcW w:w="6090" w:type="dxa"/>
          </w:tcPr>
          <w:p w14:paraId="03793F00" w14:textId="77777777" w:rsidR="00C55391" w:rsidRDefault="008B4D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internet </w:t>
            </w:r>
            <w:hyperlink r:id="rId12">
              <w:r>
                <w:rPr>
                  <w:color w:val="0562C1"/>
                  <w:spacing w:val="-2"/>
                  <w:sz w:val="24"/>
                  <w:u w:val="single" w:color="0562C1"/>
                </w:rPr>
                <w:t>www.unistrasi.it</w:t>
              </w:r>
            </w:hyperlink>
          </w:p>
          <w:p w14:paraId="5D72A037" w14:textId="77777777" w:rsidR="00C55391" w:rsidRDefault="00C55391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14:paraId="1179472F" w14:textId="77777777" w:rsidR="00C55391" w:rsidRDefault="008B4D1D">
            <w:pPr>
              <w:pStyle w:val="TableParagraph"/>
              <w:tabs>
                <w:tab w:val="left" w:pos="2421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“Bandi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concorso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Dottorato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 xml:space="preserve">ricerca” </w:t>
            </w: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https://www.unistrasi.it/1/380/Bandi_di_concorso.htm</w:t>
              </w:r>
            </w:hyperlink>
          </w:p>
        </w:tc>
      </w:tr>
    </w:tbl>
    <w:p w14:paraId="1A483658" w14:textId="77777777" w:rsidR="00E97333" w:rsidRDefault="00E97333"/>
    <w:sectPr w:rsidR="00E97333">
      <w:pgSz w:w="11910" w:h="16840"/>
      <w:pgMar w:top="166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751C" w14:textId="77777777" w:rsidR="0093727B" w:rsidRDefault="0093727B">
      <w:r>
        <w:separator/>
      </w:r>
    </w:p>
  </w:endnote>
  <w:endnote w:type="continuationSeparator" w:id="0">
    <w:p w14:paraId="1F35DB1B" w14:textId="77777777" w:rsidR="0093727B" w:rsidRDefault="0093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D493" w14:textId="77777777" w:rsidR="0093727B" w:rsidRDefault="0093727B">
      <w:r>
        <w:separator/>
      </w:r>
    </w:p>
  </w:footnote>
  <w:footnote w:type="continuationSeparator" w:id="0">
    <w:p w14:paraId="001840AC" w14:textId="77777777" w:rsidR="0093727B" w:rsidRDefault="0093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1669" w14:textId="77777777" w:rsidR="00C55391" w:rsidRDefault="008B4D1D">
    <w:pPr>
      <w:pStyle w:val="Corpotesto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93632" behindDoc="1" locked="0" layoutInCell="1" allowOverlap="1" wp14:anchorId="593049C2" wp14:editId="2C8A8938">
          <wp:simplePos x="0" y="0"/>
          <wp:positionH relativeFrom="page">
            <wp:posOffset>2789554</wp:posOffset>
          </wp:positionH>
          <wp:positionV relativeFrom="page">
            <wp:posOffset>449579</wp:posOffset>
          </wp:positionV>
          <wp:extent cx="1972394" cy="533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2394" cy="53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1E90"/>
    <w:multiLevelType w:val="hybridMultilevel"/>
    <w:tmpl w:val="88CC86BA"/>
    <w:lvl w:ilvl="0" w:tplc="16AE601E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3523694">
      <w:numFmt w:val="bullet"/>
      <w:lvlText w:val="•"/>
      <w:lvlJc w:val="left"/>
      <w:pPr>
        <w:ind w:left="698" w:hanging="86"/>
      </w:pPr>
      <w:rPr>
        <w:rFonts w:hint="default"/>
        <w:lang w:val="it-IT" w:eastAsia="en-US" w:bidi="ar-SA"/>
      </w:rPr>
    </w:lvl>
    <w:lvl w:ilvl="2" w:tplc="3E0016BA">
      <w:numFmt w:val="bullet"/>
      <w:lvlText w:val="•"/>
      <w:lvlJc w:val="left"/>
      <w:pPr>
        <w:ind w:left="1296" w:hanging="86"/>
      </w:pPr>
      <w:rPr>
        <w:rFonts w:hint="default"/>
        <w:lang w:val="it-IT" w:eastAsia="en-US" w:bidi="ar-SA"/>
      </w:rPr>
    </w:lvl>
    <w:lvl w:ilvl="3" w:tplc="53FAF9F0">
      <w:numFmt w:val="bullet"/>
      <w:lvlText w:val="•"/>
      <w:lvlJc w:val="left"/>
      <w:pPr>
        <w:ind w:left="1894" w:hanging="86"/>
      </w:pPr>
      <w:rPr>
        <w:rFonts w:hint="default"/>
        <w:lang w:val="it-IT" w:eastAsia="en-US" w:bidi="ar-SA"/>
      </w:rPr>
    </w:lvl>
    <w:lvl w:ilvl="4" w:tplc="F5EAC7B6">
      <w:numFmt w:val="bullet"/>
      <w:lvlText w:val="•"/>
      <w:lvlJc w:val="left"/>
      <w:pPr>
        <w:ind w:left="2492" w:hanging="86"/>
      </w:pPr>
      <w:rPr>
        <w:rFonts w:hint="default"/>
        <w:lang w:val="it-IT" w:eastAsia="en-US" w:bidi="ar-SA"/>
      </w:rPr>
    </w:lvl>
    <w:lvl w:ilvl="5" w:tplc="359873EA">
      <w:numFmt w:val="bullet"/>
      <w:lvlText w:val="•"/>
      <w:lvlJc w:val="left"/>
      <w:pPr>
        <w:ind w:left="3090" w:hanging="86"/>
      </w:pPr>
      <w:rPr>
        <w:rFonts w:hint="default"/>
        <w:lang w:val="it-IT" w:eastAsia="en-US" w:bidi="ar-SA"/>
      </w:rPr>
    </w:lvl>
    <w:lvl w:ilvl="6" w:tplc="717AF8B4">
      <w:numFmt w:val="bullet"/>
      <w:lvlText w:val="•"/>
      <w:lvlJc w:val="left"/>
      <w:pPr>
        <w:ind w:left="3688" w:hanging="86"/>
      </w:pPr>
      <w:rPr>
        <w:rFonts w:hint="default"/>
        <w:lang w:val="it-IT" w:eastAsia="en-US" w:bidi="ar-SA"/>
      </w:rPr>
    </w:lvl>
    <w:lvl w:ilvl="7" w:tplc="CB70347A">
      <w:numFmt w:val="bullet"/>
      <w:lvlText w:val="•"/>
      <w:lvlJc w:val="left"/>
      <w:pPr>
        <w:ind w:left="4286" w:hanging="86"/>
      </w:pPr>
      <w:rPr>
        <w:rFonts w:hint="default"/>
        <w:lang w:val="it-IT" w:eastAsia="en-US" w:bidi="ar-SA"/>
      </w:rPr>
    </w:lvl>
    <w:lvl w:ilvl="8" w:tplc="A44225D4">
      <w:numFmt w:val="bullet"/>
      <w:lvlText w:val="•"/>
      <w:lvlJc w:val="left"/>
      <w:pPr>
        <w:ind w:left="4884" w:hanging="86"/>
      </w:pPr>
      <w:rPr>
        <w:rFonts w:hint="default"/>
        <w:lang w:val="it-IT" w:eastAsia="en-US" w:bidi="ar-SA"/>
      </w:rPr>
    </w:lvl>
  </w:abstractNum>
  <w:abstractNum w:abstractNumId="1" w15:restartNumberingAfterBreak="0">
    <w:nsid w:val="2A0957F0"/>
    <w:multiLevelType w:val="hybridMultilevel"/>
    <w:tmpl w:val="ADA65524"/>
    <w:lvl w:ilvl="0" w:tplc="A2C60F2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C4F52E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B04E1E68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3" w:tplc="D5A2260C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4" w:tplc="F3DCC806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5" w:tplc="38300510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6" w:tplc="7AE662B0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7" w:tplc="5E5457DC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8" w:tplc="10FE1BC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E23A14"/>
    <w:multiLevelType w:val="hybridMultilevel"/>
    <w:tmpl w:val="8B7215F2"/>
    <w:lvl w:ilvl="0" w:tplc="3B0A6A5C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6889A22">
      <w:numFmt w:val="bullet"/>
      <w:lvlText w:val="•"/>
      <w:lvlJc w:val="left"/>
      <w:pPr>
        <w:ind w:left="698" w:hanging="274"/>
      </w:pPr>
      <w:rPr>
        <w:rFonts w:hint="default"/>
        <w:lang w:val="it-IT" w:eastAsia="en-US" w:bidi="ar-SA"/>
      </w:rPr>
    </w:lvl>
    <w:lvl w:ilvl="2" w:tplc="B148B9F4">
      <w:numFmt w:val="bullet"/>
      <w:lvlText w:val="•"/>
      <w:lvlJc w:val="left"/>
      <w:pPr>
        <w:ind w:left="1296" w:hanging="274"/>
      </w:pPr>
      <w:rPr>
        <w:rFonts w:hint="default"/>
        <w:lang w:val="it-IT" w:eastAsia="en-US" w:bidi="ar-SA"/>
      </w:rPr>
    </w:lvl>
    <w:lvl w:ilvl="3" w:tplc="3C70F1E2">
      <w:numFmt w:val="bullet"/>
      <w:lvlText w:val="•"/>
      <w:lvlJc w:val="left"/>
      <w:pPr>
        <w:ind w:left="1894" w:hanging="274"/>
      </w:pPr>
      <w:rPr>
        <w:rFonts w:hint="default"/>
        <w:lang w:val="it-IT" w:eastAsia="en-US" w:bidi="ar-SA"/>
      </w:rPr>
    </w:lvl>
    <w:lvl w:ilvl="4" w:tplc="EF26491E">
      <w:numFmt w:val="bullet"/>
      <w:lvlText w:val="•"/>
      <w:lvlJc w:val="left"/>
      <w:pPr>
        <w:ind w:left="2492" w:hanging="274"/>
      </w:pPr>
      <w:rPr>
        <w:rFonts w:hint="default"/>
        <w:lang w:val="it-IT" w:eastAsia="en-US" w:bidi="ar-SA"/>
      </w:rPr>
    </w:lvl>
    <w:lvl w:ilvl="5" w:tplc="92E4A9E4">
      <w:numFmt w:val="bullet"/>
      <w:lvlText w:val="•"/>
      <w:lvlJc w:val="left"/>
      <w:pPr>
        <w:ind w:left="3090" w:hanging="274"/>
      </w:pPr>
      <w:rPr>
        <w:rFonts w:hint="default"/>
        <w:lang w:val="it-IT" w:eastAsia="en-US" w:bidi="ar-SA"/>
      </w:rPr>
    </w:lvl>
    <w:lvl w:ilvl="6" w:tplc="04FA22B6">
      <w:numFmt w:val="bullet"/>
      <w:lvlText w:val="•"/>
      <w:lvlJc w:val="left"/>
      <w:pPr>
        <w:ind w:left="3688" w:hanging="274"/>
      </w:pPr>
      <w:rPr>
        <w:rFonts w:hint="default"/>
        <w:lang w:val="it-IT" w:eastAsia="en-US" w:bidi="ar-SA"/>
      </w:rPr>
    </w:lvl>
    <w:lvl w:ilvl="7" w:tplc="FFAADD22">
      <w:numFmt w:val="bullet"/>
      <w:lvlText w:val="•"/>
      <w:lvlJc w:val="left"/>
      <w:pPr>
        <w:ind w:left="4286" w:hanging="274"/>
      </w:pPr>
      <w:rPr>
        <w:rFonts w:hint="default"/>
        <w:lang w:val="it-IT" w:eastAsia="en-US" w:bidi="ar-SA"/>
      </w:rPr>
    </w:lvl>
    <w:lvl w:ilvl="8" w:tplc="18DE8420">
      <w:numFmt w:val="bullet"/>
      <w:lvlText w:val="•"/>
      <w:lvlJc w:val="left"/>
      <w:pPr>
        <w:ind w:left="4884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5D9F60A9"/>
    <w:multiLevelType w:val="hybridMultilevel"/>
    <w:tmpl w:val="F8D6D7A0"/>
    <w:lvl w:ilvl="0" w:tplc="9C1C7A9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F76746A">
      <w:numFmt w:val="bullet"/>
      <w:lvlText w:val="•"/>
      <w:lvlJc w:val="left"/>
      <w:pPr>
        <w:ind w:left="1346" w:hanging="360"/>
      </w:pPr>
      <w:rPr>
        <w:rFonts w:hint="default"/>
        <w:lang w:val="it-IT" w:eastAsia="en-US" w:bidi="ar-SA"/>
      </w:rPr>
    </w:lvl>
    <w:lvl w:ilvl="2" w:tplc="8CFE714C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EF54EA60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4" w:tplc="08A63F5E">
      <w:numFmt w:val="bullet"/>
      <w:lvlText w:val="•"/>
      <w:lvlJc w:val="left"/>
      <w:pPr>
        <w:ind w:left="2924" w:hanging="360"/>
      </w:pPr>
      <w:rPr>
        <w:rFonts w:hint="default"/>
        <w:lang w:val="it-IT" w:eastAsia="en-US" w:bidi="ar-SA"/>
      </w:rPr>
    </w:lvl>
    <w:lvl w:ilvl="5" w:tplc="72B88E8A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6" w:tplc="D8BAFA74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7" w:tplc="D3E6D92E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8" w:tplc="3E280A90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</w:abstractNum>
  <w:num w:numId="1" w16cid:durableId="1656034579">
    <w:abstractNumId w:val="3"/>
  </w:num>
  <w:num w:numId="2" w16cid:durableId="614598119">
    <w:abstractNumId w:val="2"/>
  </w:num>
  <w:num w:numId="3" w16cid:durableId="1012798594">
    <w:abstractNumId w:val="0"/>
  </w:num>
  <w:num w:numId="4" w16cid:durableId="135314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1"/>
    <w:rsid w:val="00123E52"/>
    <w:rsid w:val="001B2732"/>
    <w:rsid w:val="00314FD7"/>
    <w:rsid w:val="003619CD"/>
    <w:rsid w:val="0073192F"/>
    <w:rsid w:val="0079558B"/>
    <w:rsid w:val="00862B46"/>
    <w:rsid w:val="008B4D1D"/>
    <w:rsid w:val="0093727B"/>
    <w:rsid w:val="009D0126"/>
    <w:rsid w:val="00A631E6"/>
    <w:rsid w:val="00C00EC9"/>
    <w:rsid w:val="00C55391"/>
    <w:rsid w:val="00CF3228"/>
    <w:rsid w:val="00E97333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827"/>
  <w15:docId w15:val="{E56751CD-0C67-4F43-92C4-7BC99B8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B4D1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D1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D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rasi.it/" TargetMode="External"/><Relationship Id="rId13" Type="http://schemas.openxmlformats.org/officeDocument/2006/relationships/hyperlink" Target="https://www.unistrasi.it/1/380/Bandi_di_concors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nistra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strasi.it/1/380/Bandi_di_concorso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stras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strasi.it/1/380/Bandi_di_concorso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3526</Characters>
  <Application>Microsoft Office Word</Application>
  <DocSecurity>0</DocSecurity>
  <Lines>56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Donnini Luana</dc:creator>
  <cp:lastModifiedBy>Giulia GiuliaMarcucciMarcucci</cp:lastModifiedBy>
  <cp:revision>2</cp:revision>
  <dcterms:created xsi:type="dcterms:W3CDTF">2025-07-03T14:13:00Z</dcterms:created>
  <dcterms:modified xsi:type="dcterms:W3CDTF">2025-07-03T14:13:00Z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</Properties>
</file>